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浙江省数字教育试点单位名单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一、技术赋能智慧教育试点区（校）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411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地区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杭州市滨江区教育局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宁波市北仑区教育局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温州市乐清市教育局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湖州市长兴县教育局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嘉兴市秀洲区教育体育局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金华市东阳市教育局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衢州市柯城区教育局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舟山市普陀区教育局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台州市仙居县教育局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</w:t>
            </w:r>
          </w:p>
        </w:tc>
        <w:tc>
          <w:tcPr>
            <w:tcW w:w="6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丽水市缙云县教育局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本科高校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中国计量大学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浙大城市学院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普通中小学校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地区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杭州市学军小学教育集团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杭州市春晖小学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杭州市余杭区未来科技城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海创小学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杭州市临平区实验小学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桐庐县科技城未来学校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杭州市建兰中学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杭州市安吉路实验学校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杭州市文海实验学校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杭州第十四中学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杭州师范大学附属中学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浙江省萧山中学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杭州市富阳区东洲中心小学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宁海县城东小学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象山县实验小学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宁波高新区实验学校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宁波艺术实验学校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中意宁波生态园实验学校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上海师范大学附属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宁波实验学校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宁波市镇海区仁爱中学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宁波市李惠利中学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宁波市北仑区顾国和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外国语学校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宁波前湾新区科学初级中学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温州大学附属茶山实验小学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温州大学附属南白象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乐清市建设路小学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瑞安市第二实验小学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永嘉县沙头镇中心小学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苍南县第一实验小学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温州艺术学校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（温州市第七中学）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温州市南浦实验中学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温州市瓯海区牛山实验学校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温州市瓯海区公立艺术学校</w:t>
            </w:r>
            <w:r>
              <w:rPr>
                <w:rFonts w:hint="default" w:ascii="Times New Roman" w:hAnsi="Times New Roman" w:eastAsia="仿宋_GB2312" w:cs="Times New Roman"/>
                <w:spacing w:val="-80"/>
                <w:kern w:val="0"/>
                <w:sz w:val="32"/>
                <w:szCs w:val="32"/>
              </w:rPr>
              <w:t>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瑞安市毓蒙中学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文成县实验中学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平阳县昆阳镇第二中学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文成县二源镇中心学校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湖州市南浔实验小学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上合学校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德清县凤栖小学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湖州市第二中学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德清县雷甸镇中心小学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海盐县实验小学教育集团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北京师范大学附属嘉兴南湖高级中学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平湖市当湖高级中学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嘉兴市秀洲区高照实验学校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绍兴市快阁苑小学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绍兴市柯灵小学教育集团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敬敷校区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绍兴市柯桥区华舍小学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嵊州市城南小学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诸暨市陶朱街道明德小学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绍兴市上虞区实验中学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浙江省诸暨市浬浦镇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中心学校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浦江县实验小学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金华市李渔小学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金华市婺城区雅畈镇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义乌市香山小学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兰溪市云山小学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磐安县实验初级中学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永康市西溪镇西溪初级中学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浙江师范大学附属中学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武义县明招小学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龙游县实验小学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衢州市柯城区书院中学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浙江省衢州第二中学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常山县芳村镇中心小学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舟山市第一初级中学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岱山县衢山镇敬业小学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台州市椒江区海门小学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黄岩区实验小学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台州市路桥区南官小学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温岭市太平小学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临海市哲商小学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玉环市环山小学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天台县始丰街道中心小学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北京师范大学台州附属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高级中学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台州市椒江区前所街道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中心小学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松阳县实验小学集团学校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丽水市实验学校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丽水第二高级中学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景宁畲族自治县民族中学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遂昌县三仁畲族乡中心小学</w:t>
            </w:r>
          </w:p>
        </w:tc>
        <w:tc>
          <w:tcPr>
            <w:tcW w:w="19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乡村未来学校培育试点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二、教育领域数字化改革实验区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30"/>
        <w:gridCol w:w="5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地区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杭州市西湖区教育局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杭州市萧山区教育局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杭州市富阳区教育局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宁波市海曙区教育局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宁波市鄞州区教育局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温州市瓯海区教育局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温州市洞头区教育局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温州市鹿城区教育局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湖州市吴兴区教育局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嘉兴市嘉善县教育局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嘉兴市桐乡市教育局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绍兴市新昌县教育体育局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金华市义乌市教育局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金华市浦江县教育局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衢州市江山市教育局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舟山市岱山县教育局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台州市路桥区教育局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台州市天台县教育局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</w:t>
            </w: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丽水市青田县教育局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丽水市云和县教育局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三、职业教育信息化标杆学校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30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高职院校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浙江纺织服装职业技术学院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义乌工商职业技术学院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浙江东方职业技术学院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浙江经济职业技术学院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宁波卫生职业技术学院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宁波城市职业技术学院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浙江广厦建设职业技术大学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杭州科技职业技术学院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浙江国际海运职业技术学院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72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2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地区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杭州市中策职业学校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杭州市旅游职业学校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杭州市电子信息职业学校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杭州市交通职业高级中学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杭州市美术职业学校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杭州市人民职业学校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杭州市萧山区第一中等职业学校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杭州市良渚职业高级中学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杭州市富阳区职业教育中心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桐庐县职业技术学校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宁波经贸学校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宁波市职业技术教育中心学校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宁波市甬江职业高级中学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宁波外事学校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宁波第二技师学院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宁波市鄞州职业教育中心学校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宁波东钱湖旅游学校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宁波市古林职业高级中学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宁波市镇海区职业教育中心学校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宁波市北仑职业高级中学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温州华侨职业中等专业学校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温州市瓯海职业中专集团学校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乐清市职业中等专业学校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瑞安市职业中等专业教育集团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永嘉县第二职业中学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平阳县职业中等专业学校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温州轻工职业学校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温州护士学校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泰顺县职业教育中心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浙江省德清县职业中等专业学校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湖州交通学校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浙江省湖州艺术与设计学校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长兴县职业技术教育中心学校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37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嘉兴市建筑工业学校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平湖市职业中等专业学校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海宁市职业高级中学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41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绍兴市上虞区职业教育中心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（上虞区技工学校）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浙江省诸暨市职业教育中心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新昌职业高级中学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嵊州市职业教育中心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绍兴财经旅游学校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47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永康市职业技术学校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浙江省东阳市技术学校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金华市第一中等职业学校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金华市婺城区九峰职业学校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浦江县职业技术学校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义乌市国际商贸学校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衢州中等专业学校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浙江省衢州理工学校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57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浙江省衢州旅游学校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58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浙江省衢州工商学校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59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舟山职业技术学校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台州市黄岩区第一职业技术学校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台州市路桥中等职业技术学校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62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温岭市职业技术学校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63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临海市中等职业技术学校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玉环市中等职业技术学校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65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三门县职业中等专业学校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66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仙居县职业中等专业学校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67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天台县职业中等专业学校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68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</w:t>
            </w: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丽水市职业高级中学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庆元县职业高级中学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缙云县职业中等专科学校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71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松阳县职业中等专业学校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2E"/>
    <w:rsid w:val="000A15E8"/>
    <w:rsid w:val="000D1CE0"/>
    <w:rsid w:val="000E73BD"/>
    <w:rsid w:val="0014072C"/>
    <w:rsid w:val="00140B69"/>
    <w:rsid w:val="001941D0"/>
    <w:rsid w:val="001C6DCD"/>
    <w:rsid w:val="002572C4"/>
    <w:rsid w:val="002802E4"/>
    <w:rsid w:val="002B1878"/>
    <w:rsid w:val="002B7F4B"/>
    <w:rsid w:val="003A5612"/>
    <w:rsid w:val="003D61ED"/>
    <w:rsid w:val="00424575"/>
    <w:rsid w:val="00461213"/>
    <w:rsid w:val="0048189E"/>
    <w:rsid w:val="00503B28"/>
    <w:rsid w:val="005056B7"/>
    <w:rsid w:val="00542B9F"/>
    <w:rsid w:val="005474FB"/>
    <w:rsid w:val="00563C6D"/>
    <w:rsid w:val="005C7682"/>
    <w:rsid w:val="0068370F"/>
    <w:rsid w:val="006F38D4"/>
    <w:rsid w:val="007226DD"/>
    <w:rsid w:val="00755A1D"/>
    <w:rsid w:val="007A42D0"/>
    <w:rsid w:val="007D11B5"/>
    <w:rsid w:val="00800F86"/>
    <w:rsid w:val="00873940"/>
    <w:rsid w:val="008B57DA"/>
    <w:rsid w:val="00A64422"/>
    <w:rsid w:val="00AA0D03"/>
    <w:rsid w:val="00B667CB"/>
    <w:rsid w:val="00BB5D19"/>
    <w:rsid w:val="00BD505A"/>
    <w:rsid w:val="00BE5EC3"/>
    <w:rsid w:val="00C63E84"/>
    <w:rsid w:val="00C958CA"/>
    <w:rsid w:val="00D86208"/>
    <w:rsid w:val="00DA78D2"/>
    <w:rsid w:val="00E0675B"/>
    <w:rsid w:val="00E4438C"/>
    <w:rsid w:val="00ED1F12"/>
    <w:rsid w:val="00EF1DF7"/>
    <w:rsid w:val="00F6273F"/>
    <w:rsid w:val="00F649A0"/>
    <w:rsid w:val="00F73695"/>
    <w:rsid w:val="00FC482E"/>
    <w:rsid w:val="0C1A0FEB"/>
    <w:rsid w:val="1E0D60DE"/>
    <w:rsid w:val="1E5F51A3"/>
    <w:rsid w:val="2EBB2793"/>
    <w:rsid w:val="4FE67425"/>
    <w:rsid w:val="6EEF9681"/>
    <w:rsid w:val="74312DA2"/>
    <w:rsid w:val="77BE5FBE"/>
    <w:rsid w:val="77FF4A6D"/>
    <w:rsid w:val="7BFF77F7"/>
    <w:rsid w:val="7CF71B72"/>
    <w:rsid w:val="ABFB4092"/>
    <w:rsid w:val="BDDF3A7B"/>
    <w:rsid w:val="CEF24444"/>
    <w:rsid w:val="D3DD17FD"/>
    <w:rsid w:val="DA1E934F"/>
    <w:rsid w:val="DFFB72DF"/>
    <w:rsid w:val="EB7F7DA0"/>
    <w:rsid w:val="F392FEE9"/>
    <w:rsid w:val="F3B7CB35"/>
    <w:rsid w:val="F7BFED82"/>
    <w:rsid w:val="F9DFBAAC"/>
    <w:rsid w:val="F9F5ED74"/>
    <w:rsid w:val="FC6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</w:style>
  <w:style w:type="character" w:customStyle="1" w:styleId="13">
    <w:name w:val="批注框文本 字符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593</Words>
  <Characters>3385</Characters>
  <Lines>28</Lines>
  <Paragraphs>7</Paragraphs>
  <ScaleCrop>false</ScaleCrop>
  <LinksUpToDate>false</LinksUpToDate>
  <CharactersWithSpaces>3971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2023-03-08T09:13:00Z</dcterms:created>
  <dc:creator>YUN LU</dc:creator>
  <cp:lastModifiedBy>杨叶平</cp:lastModifiedBy>
  <cp:lastPrinted>2023-03-14T03:50:44Z</cp:lastPrinted>
  <dcterms:modified xsi:type="dcterms:W3CDTF">2023-03-14T03:50:48Z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/>
  </property>
  <property fmtid="{D5CDD505-2E9C-101B-9397-08002B2CF9AE}" pid="3" name="woTemplate" linkTarget="0">
    <vt:i4>0</vt:i4>
  </property>
  <property fmtid="{D5CDD505-2E9C-101B-9397-08002B2CF9AE}" pid="4" name="KSOProductBuildVer">
    <vt:lpwstr>2052-10.8.0.6157</vt:lpwstr>
  </property>
</Properties>
</file>